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A2E2F" w14:textId="6FBDC099" w:rsidR="0000124A" w:rsidRPr="008F5C33" w:rsidRDefault="0000124A" w:rsidP="0000124A">
      <w:pPr>
        <w:rPr>
          <w:rFonts w:cstheme="minorHAnsi"/>
        </w:rPr>
      </w:pPr>
    </w:p>
    <w:p w14:paraId="5F558770" w14:textId="77777777" w:rsidR="0000124A" w:rsidRPr="008F5C33" w:rsidRDefault="0000124A" w:rsidP="0000124A">
      <w:pPr>
        <w:rPr>
          <w:rFonts w:cstheme="minorHAnsi"/>
        </w:rPr>
      </w:pPr>
    </w:p>
    <w:p w14:paraId="37101426" w14:textId="1CD09D05" w:rsidR="00DC0BD0" w:rsidRPr="005249BA" w:rsidRDefault="00DC0BD0" w:rsidP="29EA4F57">
      <w:pPr>
        <w:rPr>
          <w:rFonts w:cstheme="minorHAnsi"/>
          <w:b/>
          <w:bCs/>
          <w:sz w:val="32"/>
          <w:szCs w:val="32"/>
        </w:rPr>
      </w:pPr>
      <w:r w:rsidRPr="005249BA">
        <w:rPr>
          <w:rFonts w:cstheme="minorHAnsi"/>
          <w:b/>
          <w:bCs/>
          <w:sz w:val="32"/>
          <w:szCs w:val="32"/>
        </w:rPr>
        <w:t>Session 3 – Introduction to research methods (and what can I do from my desk?)    INDEPENDENT WOR</w:t>
      </w:r>
      <w:r w:rsidR="008F5C33" w:rsidRPr="005249BA">
        <w:rPr>
          <w:rFonts w:cstheme="minorHAnsi"/>
          <w:b/>
          <w:bCs/>
          <w:sz w:val="32"/>
          <w:szCs w:val="32"/>
        </w:rPr>
        <w:t>K</w:t>
      </w:r>
    </w:p>
    <w:p w14:paraId="141EB612" w14:textId="77777777" w:rsidR="0000124A" w:rsidRPr="008F5C33" w:rsidRDefault="0000124A" w:rsidP="0000124A">
      <w:pPr>
        <w:rPr>
          <w:rFonts w:cstheme="minorHAnsi"/>
        </w:rPr>
      </w:pPr>
    </w:p>
    <w:p w14:paraId="08638E17" w14:textId="44CDEBD5" w:rsidR="0000124A" w:rsidRPr="008F5C33" w:rsidRDefault="0000124A" w:rsidP="0057249C">
      <w:pPr>
        <w:numPr>
          <w:ilvl w:val="0"/>
          <w:numId w:val="1"/>
        </w:numPr>
        <w:spacing w:line="480" w:lineRule="auto"/>
        <w:rPr>
          <w:rFonts w:cstheme="minorHAnsi"/>
        </w:rPr>
      </w:pPr>
      <w:r w:rsidRPr="008F5C33">
        <w:rPr>
          <w:rFonts w:cstheme="minorHAnsi"/>
        </w:rPr>
        <w:t xml:space="preserve">Watch the </w:t>
      </w:r>
      <w:proofErr w:type="spellStart"/>
      <w:r w:rsidR="008F39FB" w:rsidRPr="008F5C33">
        <w:rPr>
          <w:rFonts w:cstheme="minorHAnsi"/>
        </w:rPr>
        <w:t>LifeLab</w:t>
      </w:r>
      <w:proofErr w:type="spellEnd"/>
      <w:r w:rsidRPr="008F5C33">
        <w:rPr>
          <w:rFonts w:cstheme="minorHAnsi"/>
        </w:rPr>
        <w:t xml:space="preserve"> video</w:t>
      </w:r>
      <w:r w:rsidR="008F39FB" w:rsidRPr="008F5C33">
        <w:rPr>
          <w:rFonts w:cstheme="minorHAnsi"/>
        </w:rPr>
        <w:t xml:space="preserve"> – ‘Desk research’.</w:t>
      </w:r>
    </w:p>
    <w:p w14:paraId="5E23E511" w14:textId="0F7E4BBA" w:rsidR="0000124A" w:rsidRPr="008F5C33" w:rsidRDefault="0000124A" w:rsidP="0057249C">
      <w:pPr>
        <w:numPr>
          <w:ilvl w:val="0"/>
          <w:numId w:val="1"/>
        </w:numPr>
        <w:spacing w:line="480" w:lineRule="auto"/>
        <w:rPr>
          <w:rFonts w:cstheme="minorHAnsi"/>
        </w:rPr>
      </w:pPr>
      <w:r w:rsidRPr="008F5C33">
        <w:rPr>
          <w:rFonts w:cstheme="minorHAnsi"/>
        </w:rPr>
        <w:t xml:space="preserve">Recap on the top tips you have heard </w:t>
      </w:r>
      <w:r w:rsidR="008F39FB" w:rsidRPr="008F5C33">
        <w:rPr>
          <w:rFonts w:cstheme="minorHAnsi"/>
        </w:rPr>
        <w:t>in session 3</w:t>
      </w:r>
      <w:r w:rsidRPr="008F5C33">
        <w:rPr>
          <w:rFonts w:cstheme="minorHAnsi"/>
        </w:rPr>
        <w:t xml:space="preserve"> about searching effectively on the internet or on databases</w:t>
      </w:r>
      <w:r w:rsidR="00F86741" w:rsidRPr="008F5C33">
        <w:rPr>
          <w:rFonts w:cstheme="minorHAnsi"/>
        </w:rPr>
        <w:t xml:space="preserve"> – see </w:t>
      </w:r>
      <w:r w:rsidR="0057249C">
        <w:rPr>
          <w:rFonts w:cstheme="minorHAnsi"/>
        </w:rPr>
        <w:t>page 2</w:t>
      </w:r>
      <w:r w:rsidR="00F86741" w:rsidRPr="008F5C33">
        <w:rPr>
          <w:rFonts w:cstheme="minorHAnsi"/>
        </w:rPr>
        <w:t>.</w:t>
      </w:r>
    </w:p>
    <w:p w14:paraId="1AD04FEF" w14:textId="2CEBE897" w:rsidR="008F39FB" w:rsidRPr="008F5C33" w:rsidRDefault="008F39FB" w:rsidP="0057249C">
      <w:pPr>
        <w:numPr>
          <w:ilvl w:val="0"/>
          <w:numId w:val="1"/>
        </w:numPr>
        <w:spacing w:line="480" w:lineRule="auto"/>
        <w:rPr>
          <w:rFonts w:cstheme="minorHAnsi"/>
        </w:rPr>
      </w:pPr>
      <w:r w:rsidRPr="008F5C33">
        <w:rPr>
          <w:rFonts w:cstheme="minorHAnsi"/>
        </w:rPr>
        <w:t xml:space="preserve">Read through the information on </w:t>
      </w:r>
      <w:r w:rsidR="0057249C">
        <w:rPr>
          <w:rFonts w:cstheme="minorHAnsi"/>
        </w:rPr>
        <w:t xml:space="preserve">page 3 </w:t>
      </w:r>
      <w:r w:rsidRPr="008F5C33">
        <w:rPr>
          <w:rFonts w:cstheme="minorHAnsi"/>
        </w:rPr>
        <w:t>on how to make the most of your desk research.</w:t>
      </w:r>
    </w:p>
    <w:p w14:paraId="22179E36" w14:textId="77777777" w:rsidR="0000124A" w:rsidRPr="008F5C33" w:rsidRDefault="0000124A" w:rsidP="0057249C">
      <w:pPr>
        <w:numPr>
          <w:ilvl w:val="0"/>
          <w:numId w:val="1"/>
        </w:numPr>
        <w:spacing w:line="480" w:lineRule="auto"/>
        <w:rPr>
          <w:rFonts w:cstheme="minorHAnsi"/>
        </w:rPr>
      </w:pPr>
      <w:r w:rsidRPr="008F5C33">
        <w:rPr>
          <w:rFonts w:cstheme="minorHAnsi"/>
        </w:rPr>
        <w:t xml:space="preserve">Write out your own list of keywords and phrases, using * </w:t>
      </w:r>
      <w:proofErr w:type="gramStart"/>
      <w:r w:rsidRPr="008F5C33">
        <w:rPr>
          <w:rFonts w:cstheme="minorHAnsi"/>
        </w:rPr>
        <w:t>and ?</w:t>
      </w:r>
      <w:proofErr w:type="gramEnd"/>
      <w:r w:rsidRPr="008F5C33">
        <w:rPr>
          <w:rFonts w:cstheme="minorHAnsi"/>
        </w:rPr>
        <w:t xml:space="preserve"> and “ “ and the Boolean operators.</w:t>
      </w:r>
    </w:p>
    <w:p w14:paraId="7F1D39B5" w14:textId="51F0DE92" w:rsidR="0000124A" w:rsidRDefault="0000124A" w:rsidP="0057249C">
      <w:pPr>
        <w:numPr>
          <w:ilvl w:val="0"/>
          <w:numId w:val="1"/>
        </w:numPr>
        <w:spacing w:line="480" w:lineRule="auto"/>
        <w:rPr>
          <w:rFonts w:cstheme="minorHAnsi"/>
        </w:rPr>
      </w:pPr>
      <w:r w:rsidRPr="008F5C33">
        <w:rPr>
          <w:rFonts w:cstheme="minorHAnsi"/>
        </w:rPr>
        <w:t xml:space="preserve">Spend at least an hour finding as much information as possible, completing the table on the </w:t>
      </w:r>
      <w:r w:rsidR="00F86741" w:rsidRPr="008F5C33">
        <w:rPr>
          <w:rFonts w:cstheme="minorHAnsi"/>
        </w:rPr>
        <w:t xml:space="preserve">separate </w:t>
      </w:r>
      <w:r w:rsidRPr="008F5C33">
        <w:rPr>
          <w:rFonts w:cstheme="minorHAnsi"/>
        </w:rPr>
        <w:t>worksheet, or noting down information in whatever format you will find useful.</w:t>
      </w:r>
    </w:p>
    <w:p w14:paraId="2ACA2563" w14:textId="71E1D390" w:rsidR="0057249C" w:rsidRPr="008F5C33" w:rsidRDefault="0057249C" w:rsidP="0057249C">
      <w:pPr>
        <w:numPr>
          <w:ilvl w:val="0"/>
          <w:numId w:val="1"/>
        </w:numPr>
        <w:spacing w:line="480" w:lineRule="auto"/>
        <w:rPr>
          <w:rFonts w:cstheme="minorHAnsi"/>
        </w:rPr>
      </w:pPr>
      <w:r>
        <w:rPr>
          <w:rFonts w:cstheme="minorHAnsi"/>
        </w:rPr>
        <w:t>Complete an entry in your production log.</w:t>
      </w:r>
    </w:p>
    <w:p w14:paraId="6CCDCDFE" w14:textId="77777777" w:rsidR="0000124A" w:rsidRDefault="0000124A" w:rsidP="0057249C">
      <w:pPr>
        <w:spacing w:line="480" w:lineRule="auto"/>
        <w:rPr>
          <w:rFonts w:cstheme="minorHAnsi"/>
        </w:rPr>
      </w:pPr>
    </w:p>
    <w:p w14:paraId="1B7A19C4" w14:textId="77777777" w:rsidR="00517D3B" w:rsidRDefault="00517D3B" w:rsidP="0057249C">
      <w:pPr>
        <w:spacing w:line="480" w:lineRule="auto"/>
        <w:rPr>
          <w:rFonts w:cstheme="minorHAnsi"/>
        </w:rPr>
      </w:pPr>
    </w:p>
    <w:p w14:paraId="1A538302" w14:textId="77777777" w:rsidR="00517D3B" w:rsidRDefault="00517D3B" w:rsidP="0057249C">
      <w:pPr>
        <w:spacing w:line="480" w:lineRule="auto"/>
        <w:rPr>
          <w:rFonts w:cstheme="minorHAnsi"/>
        </w:rPr>
      </w:pPr>
    </w:p>
    <w:p w14:paraId="712FA85B" w14:textId="77777777" w:rsidR="00517D3B" w:rsidRDefault="00517D3B" w:rsidP="0057249C">
      <w:pPr>
        <w:spacing w:line="480" w:lineRule="auto"/>
        <w:rPr>
          <w:rFonts w:cstheme="minorHAnsi"/>
        </w:rPr>
      </w:pPr>
    </w:p>
    <w:p w14:paraId="4C2429C6" w14:textId="77777777" w:rsidR="00517D3B" w:rsidRDefault="00517D3B" w:rsidP="0057249C">
      <w:pPr>
        <w:spacing w:line="480" w:lineRule="auto"/>
        <w:rPr>
          <w:rFonts w:cstheme="minorHAnsi"/>
        </w:rPr>
      </w:pPr>
    </w:p>
    <w:p w14:paraId="5DD558C7" w14:textId="77777777" w:rsidR="00517D3B" w:rsidRDefault="00517D3B" w:rsidP="0057249C">
      <w:pPr>
        <w:spacing w:line="480" w:lineRule="auto"/>
        <w:rPr>
          <w:rFonts w:cstheme="minorHAnsi"/>
        </w:rPr>
      </w:pPr>
    </w:p>
    <w:p w14:paraId="25B9DC58" w14:textId="77777777" w:rsidR="00517D3B" w:rsidRPr="008F5C33" w:rsidRDefault="00517D3B" w:rsidP="0057249C">
      <w:pPr>
        <w:spacing w:line="480" w:lineRule="auto"/>
        <w:rPr>
          <w:rFonts w:cstheme="minorHAnsi"/>
        </w:rPr>
      </w:pPr>
    </w:p>
    <w:p w14:paraId="01F01FD0" w14:textId="77777777" w:rsidR="00517D3B" w:rsidRDefault="00517D3B" w:rsidP="00517D3B">
      <w:pPr>
        <w:rPr>
          <w:rFonts w:cstheme="minorHAnsi"/>
          <w:b/>
          <w:bCs/>
          <w:sz w:val="32"/>
          <w:szCs w:val="32"/>
        </w:rPr>
      </w:pPr>
    </w:p>
    <w:p w14:paraId="6847A50A" w14:textId="77777777" w:rsidR="00517D3B" w:rsidRDefault="00517D3B" w:rsidP="00517D3B">
      <w:pPr>
        <w:rPr>
          <w:rFonts w:cstheme="minorHAnsi"/>
          <w:b/>
          <w:bCs/>
          <w:sz w:val="32"/>
          <w:szCs w:val="32"/>
        </w:rPr>
      </w:pPr>
    </w:p>
    <w:p w14:paraId="4A8454F2" w14:textId="74011320" w:rsidR="00517D3B" w:rsidRPr="005249BA" w:rsidRDefault="00517D3B" w:rsidP="00517D3B">
      <w:pPr>
        <w:rPr>
          <w:rFonts w:cstheme="minorHAnsi"/>
          <w:b/>
          <w:bCs/>
          <w:sz w:val="32"/>
          <w:szCs w:val="32"/>
        </w:rPr>
      </w:pPr>
      <w:r w:rsidRPr="005249BA">
        <w:rPr>
          <w:rFonts w:cstheme="minorHAnsi"/>
          <w:b/>
          <w:bCs/>
          <w:sz w:val="32"/>
          <w:szCs w:val="32"/>
        </w:rPr>
        <w:t xml:space="preserve">Session 3 – Introduction to research methods </w:t>
      </w:r>
      <w:r>
        <w:rPr>
          <w:rFonts w:cstheme="minorHAnsi"/>
          <w:b/>
          <w:bCs/>
          <w:sz w:val="32"/>
          <w:szCs w:val="32"/>
        </w:rPr>
        <w:tab/>
      </w:r>
      <w:r>
        <w:rPr>
          <w:rFonts w:cstheme="minorHAnsi"/>
          <w:b/>
          <w:bCs/>
          <w:sz w:val="32"/>
          <w:szCs w:val="32"/>
        </w:rPr>
        <w:tab/>
      </w:r>
      <w:r>
        <w:rPr>
          <w:rFonts w:cstheme="minorHAnsi"/>
          <w:b/>
          <w:bCs/>
          <w:sz w:val="32"/>
          <w:szCs w:val="32"/>
        </w:rPr>
        <w:tab/>
      </w:r>
      <w:r>
        <w:rPr>
          <w:rFonts w:cstheme="minorHAnsi"/>
          <w:b/>
          <w:bCs/>
          <w:sz w:val="32"/>
          <w:szCs w:val="32"/>
        </w:rPr>
        <w:tab/>
      </w:r>
      <w:r>
        <w:rPr>
          <w:rFonts w:cstheme="minorHAnsi"/>
          <w:b/>
          <w:bCs/>
          <w:sz w:val="32"/>
          <w:szCs w:val="32"/>
        </w:rPr>
        <w:tab/>
      </w:r>
      <w:r>
        <w:rPr>
          <w:rFonts w:cstheme="minorHAnsi"/>
          <w:b/>
          <w:bCs/>
          <w:sz w:val="32"/>
          <w:szCs w:val="32"/>
        </w:rPr>
        <w:tab/>
      </w:r>
      <w:r w:rsidRPr="005249BA">
        <w:rPr>
          <w:rFonts w:cstheme="minorHAnsi"/>
          <w:b/>
          <w:bCs/>
          <w:sz w:val="32"/>
          <w:szCs w:val="32"/>
        </w:rPr>
        <w:t>INDEPENDENT WORK</w:t>
      </w:r>
      <w:r>
        <w:rPr>
          <w:rFonts w:cstheme="minorHAnsi"/>
          <w:b/>
          <w:bCs/>
          <w:sz w:val="32"/>
          <w:szCs w:val="32"/>
        </w:rPr>
        <w:t xml:space="preserve"> PAGE 2</w:t>
      </w:r>
    </w:p>
    <w:p w14:paraId="7C2196A4" w14:textId="77777777" w:rsidR="00517D3B" w:rsidRDefault="00517D3B" w:rsidP="00F86741">
      <w:pPr>
        <w:rPr>
          <w:rFonts w:cstheme="minorHAnsi"/>
          <w:b/>
          <w:bCs/>
        </w:rPr>
      </w:pPr>
    </w:p>
    <w:p w14:paraId="5D77530E" w14:textId="68FE3AC5" w:rsidR="0000124A" w:rsidRPr="008F5C33" w:rsidRDefault="00F86741" w:rsidP="00F86741">
      <w:pPr>
        <w:rPr>
          <w:rFonts w:cstheme="minorHAnsi"/>
          <w:b/>
          <w:bCs/>
        </w:rPr>
      </w:pPr>
      <w:r w:rsidRPr="008F5C33">
        <w:rPr>
          <w:rFonts w:cstheme="minorHAnsi"/>
          <w:b/>
          <w:bCs/>
        </w:rPr>
        <w:t>Top tips for searching effectively on the internet or on databases</w:t>
      </w:r>
    </w:p>
    <w:p w14:paraId="50A1B7BF" w14:textId="77777777" w:rsidR="0000124A" w:rsidRPr="008F5C33" w:rsidRDefault="0000124A" w:rsidP="00F86741">
      <w:pPr>
        <w:rPr>
          <w:rFonts w:cstheme="minorHAnsi"/>
        </w:rPr>
      </w:pPr>
    </w:p>
    <w:p w14:paraId="5FDC47F6" w14:textId="5D663F6A" w:rsidR="0000124A" w:rsidRPr="008F5C33" w:rsidRDefault="00703246" w:rsidP="00703246">
      <w:pPr>
        <w:rPr>
          <w:rFonts w:cstheme="minorHAnsi"/>
        </w:rPr>
      </w:pPr>
      <w:r w:rsidRPr="008F5C33">
        <w:rPr>
          <w:rFonts w:cstheme="minorHAnsi"/>
        </w:rPr>
        <w:t>Stage 1 - have your research question ready, so you know what you want to find out.​</w:t>
      </w:r>
    </w:p>
    <w:p w14:paraId="0BA9C18A" w14:textId="77777777" w:rsidR="00703246" w:rsidRPr="008F5C33" w:rsidRDefault="00703246" w:rsidP="00703246">
      <w:pPr>
        <w:rPr>
          <w:rFonts w:cstheme="minorHAnsi"/>
        </w:rPr>
      </w:pPr>
    </w:p>
    <w:p w14:paraId="69ACEDC7" w14:textId="77777777" w:rsidR="0070438A" w:rsidRPr="008F5C33" w:rsidRDefault="0070438A" w:rsidP="0070438A">
      <w:pPr>
        <w:rPr>
          <w:rFonts w:cstheme="minorHAnsi"/>
        </w:rPr>
      </w:pPr>
      <w:r w:rsidRPr="008F5C33">
        <w:rPr>
          <w:rFonts w:cstheme="minorHAnsi"/>
        </w:rPr>
        <w:t>Stage 2 - break down your question or topic into keywords.​ For example, with the question “How does smoking affect your chance of developing cancer?”, they would be …​ “</w:t>
      </w:r>
      <w:proofErr w:type="gramStart"/>
      <w:r w:rsidRPr="008F5C33">
        <w:rPr>
          <w:rFonts w:cstheme="minorHAnsi"/>
        </w:rPr>
        <w:t xml:space="preserve">smoking”   </w:t>
      </w:r>
      <w:proofErr w:type="gramEnd"/>
      <w:r w:rsidRPr="008F5C33">
        <w:rPr>
          <w:rFonts w:cstheme="minorHAnsi"/>
        </w:rPr>
        <w:t xml:space="preserve">    “cancer”        “affect”      </w:t>
      </w:r>
    </w:p>
    <w:p w14:paraId="7899C0E3" w14:textId="77777777" w:rsidR="008F5C33" w:rsidRPr="008F5C33" w:rsidRDefault="008F5C33" w:rsidP="0070438A">
      <w:pPr>
        <w:rPr>
          <w:rFonts w:cstheme="minorHAnsi"/>
        </w:rPr>
      </w:pPr>
    </w:p>
    <w:p w14:paraId="4295096F" w14:textId="3C3B3679" w:rsidR="008F5C33" w:rsidRPr="008F5C33" w:rsidRDefault="008F5C33" w:rsidP="008F5C33">
      <w:pPr>
        <w:rPr>
          <w:rFonts w:cstheme="minorHAnsi"/>
        </w:rPr>
      </w:pPr>
      <w:r w:rsidRPr="008F5C33">
        <w:rPr>
          <w:rFonts w:cstheme="minorHAnsi"/>
        </w:rPr>
        <w:t>Stage 3 – use these codes you help get even more detailed results:​ ​</w:t>
      </w:r>
    </w:p>
    <w:p w14:paraId="6A97C941" w14:textId="77777777" w:rsidR="008F5C33" w:rsidRPr="008F5C33" w:rsidRDefault="008F5C33" w:rsidP="008F5C33">
      <w:pPr>
        <w:rPr>
          <w:rFonts w:cstheme="minorHAnsi"/>
        </w:rPr>
      </w:pPr>
    </w:p>
    <w:p w14:paraId="5C10ABF6" w14:textId="77777777" w:rsidR="008F5C33" w:rsidRPr="008F5C33" w:rsidRDefault="008F5C33" w:rsidP="008F5C33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8F5C33">
        <w:rPr>
          <w:rFonts w:asciiTheme="minorHAnsi" w:hAnsiTheme="minorHAnsi" w:cstheme="minorHAnsi"/>
        </w:rPr>
        <w:t xml:space="preserve">Truncation: Words with similar meanings and the same beginning can be searched for all at the same time. For example, instead of writing teen, teens, teenage, teenager, </w:t>
      </w:r>
      <w:proofErr w:type="gramStart"/>
      <w:r w:rsidRPr="008F5C33">
        <w:rPr>
          <w:rFonts w:asciiTheme="minorHAnsi" w:hAnsiTheme="minorHAnsi" w:cstheme="minorHAnsi"/>
        </w:rPr>
        <w:t>teenagers,  you</w:t>
      </w:r>
      <w:proofErr w:type="gramEnd"/>
      <w:r w:rsidRPr="008F5C33">
        <w:rPr>
          <w:rFonts w:asciiTheme="minorHAnsi" w:hAnsiTheme="minorHAnsi" w:cstheme="minorHAnsi"/>
        </w:rPr>
        <w:t xml:space="preserve"> can use an asterisk and change it to teen* ​</w:t>
      </w:r>
    </w:p>
    <w:p w14:paraId="06A1E50C" w14:textId="77777777" w:rsidR="008F5C33" w:rsidRPr="008F5C33" w:rsidRDefault="008F5C33" w:rsidP="008F5C33">
      <w:pPr>
        <w:rPr>
          <w:rFonts w:cstheme="minorHAnsi"/>
        </w:rPr>
      </w:pPr>
    </w:p>
    <w:p w14:paraId="0BDCA753" w14:textId="00B06DEB" w:rsidR="008F5C33" w:rsidRPr="008F5C33" w:rsidRDefault="008F5C33" w:rsidP="008F5C33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8F5C33">
        <w:rPr>
          <w:rFonts w:asciiTheme="minorHAnsi" w:hAnsiTheme="minorHAnsi" w:cstheme="minorHAnsi"/>
        </w:rPr>
        <w:t>Wild card: Spellings vary from one country to another, with words being very similar but not completely the same. The word ‘tumour’ in British English is spelled ‘</w:t>
      </w:r>
      <w:proofErr w:type="spellStart"/>
      <w:r w:rsidRPr="008F5C33">
        <w:rPr>
          <w:rFonts w:asciiTheme="minorHAnsi" w:hAnsiTheme="minorHAnsi" w:cstheme="minorHAnsi"/>
        </w:rPr>
        <w:t>tumor</w:t>
      </w:r>
      <w:proofErr w:type="spellEnd"/>
      <w:r w:rsidRPr="008F5C33">
        <w:rPr>
          <w:rFonts w:asciiTheme="minorHAnsi" w:hAnsiTheme="minorHAnsi" w:cstheme="minorHAnsi"/>
        </w:rPr>
        <w:t>’ in American English. Use a question mark to solve this when you search, so you would write ‘</w:t>
      </w:r>
      <w:proofErr w:type="spellStart"/>
      <w:proofErr w:type="gramStart"/>
      <w:r w:rsidRPr="008F5C33">
        <w:rPr>
          <w:rFonts w:asciiTheme="minorHAnsi" w:hAnsiTheme="minorHAnsi" w:cstheme="minorHAnsi"/>
        </w:rPr>
        <w:t>tumo?r</w:t>
      </w:r>
      <w:proofErr w:type="spellEnd"/>
      <w:proofErr w:type="gramEnd"/>
      <w:r w:rsidRPr="008F5C33">
        <w:rPr>
          <w:rFonts w:asciiTheme="minorHAnsi" w:hAnsiTheme="minorHAnsi" w:cstheme="minorHAnsi"/>
        </w:rPr>
        <w:t>’​</w:t>
      </w:r>
    </w:p>
    <w:p w14:paraId="2B0BC3D7" w14:textId="77777777" w:rsidR="008F5C33" w:rsidRPr="008F5C33" w:rsidRDefault="008F5C33" w:rsidP="008F5C33">
      <w:pPr>
        <w:rPr>
          <w:rFonts w:cstheme="minorHAnsi"/>
        </w:rPr>
      </w:pPr>
    </w:p>
    <w:p w14:paraId="7ADD288E" w14:textId="436BD5B8" w:rsidR="008F5C33" w:rsidRDefault="008F5C33" w:rsidP="008F5C33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8F5C33">
        <w:rPr>
          <w:rFonts w:asciiTheme="minorHAnsi" w:hAnsiTheme="minorHAnsi" w:cstheme="minorHAnsi"/>
        </w:rPr>
        <w:t xml:space="preserve">Phrases: </w:t>
      </w:r>
      <w:proofErr w:type="gramStart"/>
      <w:r w:rsidRPr="008F5C33">
        <w:rPr>
          <w:rFonts w:asciiTheme="minorHAnsi" w:hAnsiTheme="minorHAnsi" w:cstheme="minorHAnsi"/>
        </w:rPr>
        <w:t>Use ”</w:t>
      </w:r>
      <w:proofErr w:type="gramEnd"/>
      <w:r w:rsidRPr="008F5C33">
        <w:rPr>
          <w:rFonts w:asciiTheme="minorHAnsi" w:hAnsiTheme="minorHAnsi" w:cstheme="minorHAnsi"/>
        </w:rPr>
        <w:t>” around keywords that are more than one word e.g. ”Climate change” ​</w:t>
      </w:r>
    </w:p>
    <w:p w14:paraId="30589901" w14:textId="77777777" w:rsidR="008F5C33" w:rsidRPr="008F5C33" w:rsidRDefault="008F5C33" w:rsidP="008F5C33">
      <w:pPr>
        <w:pStyle w:val="ListParagraph"/>
        <w:rPr>
          <w:rFonts w:asciiTheme="minorHAnsi" w:hAnsiTheme="minorHAnsi" w:cstheme="minorHAnsi"/>
        </w:rPr>
      </w:pPr>
    </w:p>
    <w:p w14:paraId="6819F393" w14:textId="63C63091" w:rsidR="008F5C33" w:rsidRPr="008F5C33" w:rsidRDefault="008F5C33" w:rsidP="008F5C33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</w:t>
      </w:r>
      <w:r w:rsidRPr="008F5C33">
        <w:rPr>
          <w:rFonts w:asciiTheme="minorHAnsi" w:hAnsiTheme="minorHAnsi" w:cstheme="minorHAnsi"/>
        </w:rPr>
        <w:t>oolean operators: Use ‘AND’ to search a term alongside another, and ‘OR’ to search a term in comparison with another e.g., “smoking AND teen*” or “youngster OR teen*”​</w:t>
      </w:r>
    </w:p>
    <w:p w14:paraId="499C6FB3" w14:textId="77777777" w:rsidR="0070438A" w:rsidRPr="008F5C33" w:rsidRDefault="0070438A" w:rsidP="0070438A">
      <w:pPr>
        <w:rPr>
          <w:rFonts w:cstheme="minorHAnsi"/>
        </w:rPr>
      </w:pPr>
    </w:p>
    <w:p w14:paraId="63874E54" w14:textId="2A2ADE3C" w:rsidR="00703246" w:rsidRDefault="0070438A" w:rsidP="0070438A">
      <w:pPr>
        <w:rPr>
          <w:rFonts w:cstheme="minorHAnsi"/>
        </w:rPr>
      </w:pPr>
      <w:r w:rsidRPr="008F5C33">
        <w:rPr>
          <w:rFonts w:cstheme="minorHAnsi"/>
        </w:rPr>
        <w:t xml:space="preserve"> </w:t>
      </w:r>
    </w:p>
    <w:p w14:paraId="10EA17D7" w14:textId="77777777" w:rsidR="00517D3B" w:rsidRDefault="00517D3B" w:rsidP="0070438A">
      <w:pPr>
        <w:rPr>
          <w:rFonts w:cstheme="minorHAnsi"/>
        </w:rPr>
      </w:pPr>
    </w:p>
    <w:p w14:paraId="6C0BD20B" w14:textId="77777777" w:rsidR="00517D3B" w:rsidRDefault="00517D3B" w:rsidP="0070438A">
      <w:pPr>
        <w:rPr>
          <w:rFonts w:cstheme="minorHAnsi"/>
        </w:rPr>
      </w:pPr>
    </w:p>
    <w:p w14:paraId="5917A960" w14:textId="77777777" w:rsidR="00517D3B" w:rsidRDefault="00517D3B" w:rsidP="0070438A">
      <w:pPr>
        <w:rPr>
          <w:rFonts w:cstheme="minorHAnsi"/>
        </w:rPr>
      </w:pPr>
    </w:p>
    <w:p w14:paraId="059AA9A0" w14:textId="77777777" w:rsidR="00517D3B" w:rsidRPr="008F5C33" w:rsidRDefault="00517D3B" w:rsidP="0070438A">
      <w:pPr>
        <w:rPr>
          <w:rFonts w:cstheme="minorHAnsi"/>
        </w:rPr>
      </w:pPr>
    </w:p>
    <w:p w14:paraId="147839B5" w14:textId="77777777" w:rsidR="00517D3B" w:rsidRDefault="00517D3B" w:rsidP="001C1EF9">
      <w:pPr>
        <w:rPr>
          <w:rFonts w:cstheme="minorHAnsi"/>
          <w:b/>
          <w:bCs/>
          <w:sz w:val="56"/>
          <w:szCs w:val="56"/>
        </w:rPr>
      </w:pPr>
    </w:p>
    <w:p w14:paraId="37FB6D3D" w14:textId="7039E23A" w:rsidR="00517D3B" w:rsidRPr="005249BA" w:rsidRDefault="00517D3B" w:rsidP="00517D3B">
      <w:pPr>
        <w:rPr>
          <w:rFonts w:cstheme="minorHAnsi"/>
          <w:b/>
          <w:bCs/>
          <w:sz w:val="32"/>
          <w:szCs w:val="32"/>
        </w:rPr>
      </w:pPr>
      <w:r w:rsidRPr="005249BA">
        <w:rPr>
          <w:rFonts w:cstheme="minorHAnsi"/>
          <w:b/>
          <w:bCs/>
          <w:sz w:val="32"/>
          <w:szCs w:val="32"/>
        </w:rPr>
        <w:t xml:space="preserve">Session 3 – Introduction to research methods </w:t>
      </w:r>
      <w:r>
        <w:rPr>
          <w:rFonts w:cstheme="minorHAnsi"/>
          <w:b/>
          <w:bCs/>
          <w:sz w:val="32"/>
          <w:szCs w:val="32"/>
        </w:rPr>
        <w:tab/>
      </w:r>
      <w:r>
        <w:rPr>
          <w:rFonts w:cstheme="minorHAnsi"/>
          <w:b/>
          <w:bCs/>
          <w:sz w:val="32"/>
          <w:szCs w:val="32"/>
        </w:rPr>
        <w:tab/>
      </w:r>
      <w:r>
        <w:rPr>
          <w:rFonts w:cstheme="minorHAnsi"/>
          <w:b/>
          <w:bCs/>
          <w:sz w:val="32"/>
          <w:szCs w:val="32"/>
        </w:rPr>
        <w:tab/>
      </w:r>
      <w:r>
        <w:rPr>
          <w:rFonts w:cstheme="minorHAnsi"/>
          <w:b/>
          <w:bCs/>
          <w:sz w:val="32"/>
          <w:szCs w:val="32"/>
        </w:rPr>
        <w:tab/>
      </w:r>
      <w:r>
        <w:rPr>
          <w:rFonts w:cstheme="minorHAnsi"/>
          <w:b/>
          <w:bCs/>
          <w:sz w:val="32"/>
          <w:szCs w:val="32"/>
        </w:rPr>
        <w:tab/>
      </w:r>
      <w:r>
        <w:rPr>
          <w:rFonts w:cstheme="minorHAnsi"/>
          <w:b/>
          <w:bCs/>
          <w:sz w:val="32"/>
          <w:szCs w:val="32"/>
        </w:rPr>
        <w:tab/>
      </w:r>
      <w:r w:rsidRPr="005249BA">
        <w:rPr>
          <w:rFonts w:cstheme="minorHAnsi"/>
          <w:b/>
          <w:bCs/>
          <w:sz w:val="32"/>
          <w:szCs w:val="32"/>
        </w:rPr>
        <w:t>INDEPENDENT WORK</w:t>
      </w:r>
      <w:r>
        <w:rPr>
          <w:rFonts w:cstheme="minorHAnsi"/>
          <w:b/>
          <w:bCs/>
          <w:sz w:val="32"/>
          <w:szCs w:val="32"/>
        </w:rPr>
        <w:t xml:space="preserve"> PAGE </w:t>
      </w:r>
      <w:r>
        <w:rPr>
          <w:rFonts w:cstheme="minorHAnsi"/>
          <w:b/>
          <w:bCs/>
          <w:sz w:val="32"/>
          <w:szCs w:val="32"/>
        </w:rPr>
        <w:t>3</w:t>
      </w:r>
    </w:p>
    <w:p w14:paraId="54050F87" w14:textId="18A7D5A5" w:rsidR="001C1EF9" w:rsidRPr="00517D3B" w:rsidRDefault="001C1EF9" w:rsidP="001C1EF9">
      <w:pPr>
        <w:rPr>
          <w:rFonts w:cstheme="minorHAnsi"/>
          <w:b/>
          <w:bCs/>
          <w:sz w:val="32"/>
          <w:szCs w:val="32"/>
        </w:rPr>
      </w:pPr>
      <w:r w:rsidRPr="00517D3B">
        <w:rPr>
          <w:rFonts w:cstheme="minorHAnsi"/>
          <w:b/>
          <w:bCs/>
          <w:sz w:val="32"/>
          <w:szCs w:val="32"/>
        </w:rPr>
        <w:t>How to make the most of your desk research</w:t>
      </w:r>
    </w:p>
    <w:p w14:paraId="47F6BFE6" w14:textId="77777777" w:rsidR="00272D82" w:rsidRPr="00517D3B" w:rsidRDefault="00272D82" w:rsidP="001C1EF9">
      <w:pPr>
        <w:rPr>
          <w:rFonts w:cstheme="minorHAnsi"/>
          <w:b/>
          <w:bCs/>
        </w:rPr>
      </w:pPr>
    </w:p>
    <w:p w14:paraId="2CD52697" w14:textId="036076AA" w:rsidR="00272D82" w:rsidRPr="00517D3B" w:rsidRDefault="00272D82" w:rsidP="00272D82">
      <w:pPr>
        <w:rPr>
          <w:rFonts w:cstheme="minorHAnsi"/>
          <w:b/>
          <w:bCs/>
        </w:rPr>
      </w:pPr>
      <w:r w:rsidRPr="00517D3B">
        <w:rPr>
          <w:rFonts w:cstheme="minorHAnsi"/>
          <w:b/>
          <w:bCs/>
        </w:rPr>
        <w:t xml:space="preserve">a) </w:t>
      </w:r>
      <w:r w:rsidR="00A4171C" w:rsidRPr="00517D3B">
        <w:rPr>
          <w:rFonts w:cstheme="minorHAnsi"/>
          <w:b/>
          <w:bCs/>
        </w:rPr>
        <w:t>Reliability of your sources – remember that some websites and sources are more reliable than others!</w:t>
      </w:r>
    </w:p>
    <w:p w14:paraId="08A8438D" w14:textId="77777777" w:rsidR="00A4171C" w:rsidRPr="00517D3B" w:rsidRDefault="00A4171C" w:rsidP="00272D82">
      <w:pPr>
        <w:rPr>
          <w:rFonts w:cstheme="minorHAnsi"/>
          <w:b/>
          <w:bCs/>
        </w:rPr>
      </w:pPr>
    </w:p>
    <w:p w14:paraId="7767B915" w14:textId="41BDAF95" w:rsidR="007017E7" w:rsidRPr="007017E7" w:rsidRDefault="007017E7" w:rsidP="007017E7">
      <w:pPr>
        <w:rPr>
          <w:rFonts w:cstheme="minorHAnsi"/>
        </w:rPr>
      </w:pPr>
      <w:r>
        <w:rPr>
          <w:rFonts w:cstheme="minorHAnsi"/>
        </w:rPr>
        <w:t xml:space="preserve">Only use sources that are transparent, responsible and reliable. </w:t>
      </w:r>
      <w:r w:rsidR="00B712BF">
        <w:rPr>
          <w:rFonts w:cstheme="minorHAnsi"/>
        </w:rPr>
        <w:t>Those likely to be more reliable are:</w:t>
      </w:r>
    </w:p>
    <w:p w14:paraId="61674AF8" w14:textId="77777777" w:rsidR="00B712BF" w:rsidRDefault="00B712BF" w:rsidP="005C21E0">
      <w:pPr>
        <w:pStyle w:val="ListParagraph"/>
        <w:rPr>
          <w:rFonts w:asciiTheme="minorHAnsi" w:hAnsiTheme="minorHAnsi" w:cstheme="minorHAnsi"/>
        </w:rPr>
      </w:pPr>
    </w:p>
    <w:p w14:paraId="59A19F72" w14:textId="5F866BD0" w:rsidR="007017E7" w:rsidRPr="007017E7" w:rsidRDefault="00B712BF" w:rsidP="007017E7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Papers published in a</w:t>
      </w:r>
      <w:r w:rsidR="007017E7" w:rsidRPr="007017E7">
        <w:rPr>
          <w:rFonts w:asciiTheme="minorHAnsi" w:hAnsiTheme="minorHAnsi" w:cstheme="minorHAnsi"/>
        </w:rPr>
        <w:t xml:space="preserve">cademic </w:t>
      </w:r>
      <w:r>
        <w:rPr>
          <w:rFonts w:asciiTheme="minorHAnsi" w:hAnsiTheme="minorHAnsi" w:cstheme="minorHAnsi"/>
        </w:rPr>
        <w:t xml:space="preserve">/ scientific </w:t>
      </w:r>
      <w:r w:rsidR="007017E7" w:rsidRPr="007017E7">
        <w:rPr>
          <w:rFonts w:asciiTheme="minorHAnsi" w:hAnsiTheme="minorHAnsi" w:cstheme="minorHAnsi"/>
        </w:rPr>
        <w:t>journals</w:t>
      </w:r>
      <w:r>
        <w:rPr>
          <w:rFonts w:asciiTheme="minorHAnsi" w:hAnsiTheme="minorHAnsi" w:cstheme="minorHAnsi"/>
        </w:rPr>
        <w:t xml:space="preserve"> – these have been </w:t>
      </w:r>
      <w:r w:rsidR="005C21E0">
        <w:rPr>
          <w:rFonts w:asciiTheme="minorHAnsi" w:hAnsiTheme="minorHAnsi" w:cstheme="minorHAnsi"/>
        </w:rPr>
        <w:t>reviewed by other academics or scientists who work in the same area of research, and before publication, they need to agree that it is reliable research.</w:t>
      </w:r>
    </w:p>
    <w:p w14:paraId="286ECFA0" w14:textId="42F77B6A" w:rsidR="007017E7" w:rsidRDefault="007017E7" w:rsidP="007017E7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7017E7">
        <w:rPr>
          <w:rFonts w:asciiTheme="minorHAnsi" w:hAnsiTheme="minorHAnsi" w:cstheme="minorHAnsi"/>
        </w:rPr>
        <w:t xml:space="preserve">Well-known news outlets </w:t>
      </w:r>
      <w:r w:rsidR="005C21E0">
        <w:rPr>
          <w:rFonts w:asciiTheme="minorHAnsi" w:hAnsiTheme="minorHAnsi" w:cstheme="minorHAnsi"/>
        </w:rPr>
        <w:t>such as the</w:t>
      </w:r>
      <w:r w:rsidRPr="007017E7">
        <w:rPr>
          <w:rFonts w:asciiTheme="minorHAnsi" w:hAnsiTheme="minorHAnsi" w:cstheme="minorHAnsi"/>
        </w:rPr>
        <w:t xml:space="preserve"> BBC</w:t>
      </w:r>
      <w:r w:rsidR="006F06F2">
        <w:rPr>
          <w:rFonts w:asciiTheme="minorHAnsi" w:hAnsiTheme="minorHAnsi" w:cstheme="minorHAnsi"/>
        </w:rPr>
        <w:t xml:space="preserve"> – they are publicly funded and have a duty to check their facts before publishing stories.</w:t>
      </w:r>
    </w:p>
    <w:p w14:paraId="676719BC" w14:textId="49DBD1C6" w:rsidR="008F5B92" w:rsidRPr="007017E7" w:rsidRDefault="008F5B92" w:rsidP="007017E7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Other news outlets may be reliable if they give a source for their information</w:t>
      </w:r>
    </w:p>
    <w:p w14:paraId="3E200697" w14:textId="08230A57" w:rsidR="007017E7" w:rsidRDefault="006F06F2" w:rsidP="007017E7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Gov.uk website is official information from the UK Government.</w:t>
      </w:r>
    </w:p>
    <w:p w14:paraId="60BE6950" w14:textId="77777777" w:rsidR="008F5B92" w:rsidRDefault="008F5B92" w:rsidP="008F5B92">
      <w:pPr>
        <w:rPr>
          <w:rFonts w:cstheme="minorHAnsi"/>
        </w:rPr>
      </w:pPr>
    </w:p>
    <w:p w14:paraId="7E0B6F59" w14:textId="5B7A11B7" w:rsidR="008F5B92" w:rsidRPr="008F5B92" w:rsidRDefault="008F5B92" w:rsidP="008F5B92">
      <w:pPr>
        <w:rPr>
          <w:rFonts w:cstheme="minorHAnsi"/>
        </w:rPr>
      </w:pPr>
      <w:r>
        <w:rPr>
          <w:rFonts w:cstheme="minorHAnsi"/>
        </w:rPr>
        <w:t xml:space="preserve">However, be wary of </w:t>
      </w:r>
      <w:r w:rsidR="00B42608">
        <w:rPr>
          <w:rFonts w:cstheme="minorHAnsi"/>
        </w:rPr>
        <w:t>some sources of information and always try to double check, finding different sources for the same information:</w:t>
      </w:r>
    </w:p>
    <w:p w14:paraId="6DA9A40C" w14:textId="77777777" w:rsidR="007017E7" w:rsidRPr="007017E7" w:rsidRDefault="007017E7" w:rsidP="007017E7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7017E7">
        <w:rPr>
          <w:rFonts w:asciiTheme="minorHAnsi" w:hAnsiTheme="minorHAnsi" w:cstheme="minorHAnsi"/>
        </w:rPr>
        <w:t>Be careful with Wikipedia!</w:t>
      </w:r>
    </w:p>
    <w:p w14:paraId="015A42BA" w14:textId="5ED109D9" w:rsidR="00A4171C" w:rsidRPr="007017E7" w:rsidRDefault="007017E7" w:rsidP="007017E7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7017E7">
        <w:rPr>
          <w:rFonts w:asciiTheme="minorHAnsi" w:hAnsiTheme="minorHAnsi" w:cstheme="minorHAnsi"/>
        </w:rPr>
        <w:t>Watch out for biases</w:t>
      </w:r>
      <w:r w:rsidR="00B42608">
        <w:rPr>
          <w:rFonts w:asciiTheme="minorHAnsi" w:hAnsiTheme="minorHAnsi" w:cstheme="minorHAnsi"/>
        </w:rPr>
        <w:t xml:space="preserve"> </w:t>
      </w:r>
      <w:proofErr w:type="spellStart"/>
      <w:r w:rsidR="00B42608">
        <w:rPr>
          <w:rFonts w:asciiTheme="minorHAnsi" w:hAnsiTheme="minorHAnsi" w:cstheme="minorHAnsi"/>
        </w:rPr>
        <w:t>eg</w:t>
      </w:r>
      <w:proofErr w:type="spellEnd"/>
      <w:r w:rsidR="00B42608">
        <w:rPr>
          <w:rFonts w:asciiTheme="minorHAnsi" w:hAnsiTheme="minorHAnsi" w:cstheme="minorHAnsi"/>
        </w:rPr>
        <w:t xml:space="preserve"> if a website is funded by </w:t>
      </w:r>
      <w:r w:rsidR="0055545B">
        <w:rPr>
          <w:rFonts w:asciiTheme="minorHAnsi" w:hAnsiTheme="minorHAnsi" w:cstheme="minorHAnsi"/>
        </w:rPr>
        <w:t xml:space="preserve">an oil or gas company, can it be trusted to give accurate information about climate change? If research is funded by a tobacco company, can it be trusted </w:t>
      </w:r>
      <w:r w:rsidR="00E96C12">
        <w:rPr>
          <w:rFonts w:asciiTheme="minorHAnsi" w:hAnsiTheme="minorHAnsi" w:cstheme="minorHAnsi"/>
        </w:rPr>
        <w:t xml:space="preserve">to be unbiased about </w:t>
      </w:r>
      <w:r w:rsidR="00517D3B">
        <w:rPr>
          <w:rFonts w:asciiTheme="minorHAnsi" w:hAnsiTheme="minorHAnsi" w:cstheme="minorHAnsi"/>
        </w:rPr>
        <w:t>the</w:t>
      </w:r>
      <w:r w:rsidR="00E96C12">
        <w:rPr>
          <w:rFonts w:asciiTheme="minorHAnsi" w:hAnsiTheme="minorHAnsi" w:cstheme="minorHAnsi"/>
        </w:rPr>
        <w:t xml:space="preserve"> effects of smoking?</w:t>
      </w:r>
    </w:p>
    <w:p w14:paraId="29F9DA1F" w14:textId="77777777" w:rsidR="00A4171C" w:rsidRPr="00517D3B" w:rsidRDefault="00A4171C" w:rsidP="00272D82">
      <w:pPr>
        <w:rPr>
          <w:rFonts w:cstheme="minorHAnsi"/>
          <w:b/>
          <w:bCs/>
        </w:rPr>
      </w:pPr>
    </w:p>
    <w:p w14:paraId="19D72A75" w14:textId="77B8DA22" w:rsidR="00A4171C" w:rsidRPr="00517D3B" w:rsidRDefault="00A4171C" w:rsidP="00272D82">
      <w:pPr>
        <w:rPr>
          <w:rFonts w:cstheme="minorHAnsi"/>
          <w:b/>
          <w:bCs/>
        </w:rPr>
      </w:pPr>
      <w:r w:rsidRPr="00517D3B">
        <w:rPr>
          <w:rFonts w:cstheme="minorHAnsi"/>
          <w:b/>
          <w:bCs/>
        </w:rPr>
        <w:t xml:space="preserve">b) </w:t>
      </w:r>
      <w:r w:rsidR="009E1016" w:rsidRPr="00517D3B">
        <w:rPr>
          <w:rFonts w:cstheme="minorHAnsi"/>
          <w:b/>
          <w:bCs/>
        </w:rPr>
        <w:t>When you have found an interesting web page, article</w:t>
      </w:r>
      <w:r w:rsidR="00A320BE" w:rsidRPr="00517D3B">
        <w:rPr>
          <w:rFonts w:cstheme="minorHAnsi"/>
          <w:b/>
          <w:bCs/>
        </w:rPr>
        <w:t xml:space="preserve">, </w:t>
      </w:r>
      <w:r w:rsidR="00526DF0" w:rsidRPr="00517D3B">
        <w:rPr>
          <w:rFonts w:cstheme="minorHAnsi"/>
          <w:b/>
          <w:bCs/>
        </w:rPr>
        <w:t>academic</w:t>
      </w:r>
      <w:r w:rsidR="00A320BE" w:rsidRPr="00517D3B">
        <w:rPr>
          <w:rFonts w:cstheme="minorHAnsi"/>
          <w:b/>
          <w:bCs/>
        </w:rPr>
        <w:t xml:space="preserve"> paper</w:t>
      </w:r>
      <w:r w:rsidR="009E1016" w:rsidRPr="00517D3B">
        <w:rPr>
          <w:rFonts w:cstheme="minorHAnsi"/>
          <w:b/>
          <w:bCs/>
        </w:rPr>
        <w:t xml:space="preserve"> or news item, what do you do?</w:t>
      </w:r>
    </w:p>
    <w:p w14:paraId="7E6EFB41" w14:textId="77777777" w:rsidR="009E1016" w:rsidRPr="00517D3B" w:rsidRDefault="009E1016" w:rsidP="00272D82">
      <w:pPr>
        <w:rPr>
          <w:rFonts w:cstheme="minorHAnsi"/>
          <w:b/>
          <w:bCs/>
        </w:rPr>
      </w:pPr>
    </w:p>
    <w:p w14:paraId="7C9E460B" w14:textId="12A377BF" w:rsidR="00A320BE" w:rsidRPr="00A320BE" w:rsidRDefault="00A320BE" w:rsidP="00A320BE">
      <w:pPr>
        <w:numPr>
          <w:ilvl w:val="0"/>
          <w:numId w:val="5"/>
        </w:numPr>
      </w:pPr>
      <w:r w:rsidRPr="00A320BE">
        <w:rPr>
          <w:lang w:val="en-US"/>
        </w:rPr>
        <w:t>Read the summary</w:t>
      </w:r>
      <w:r>
        <w:rPr>
          <w:lang w:val="en-US"/>
        </w:rPr>
        <w:t xml:space="preserve"> if there is one – or skim through the article or page</w:t>
      </w:r>
      <w:r w:rsidR="006F10FF">
        <w:rPr>
          <w:lang w:val="en-US"/>
        </w:rPr>
        <w:t>.</w:t>
      </w:r>
    </w:p>
    <w:p w14:paraId="5EF20297" w14:textId="243599EE" w:rsidR="00A320BE" w:rsidRPr="00A320BE" w:rsidRDefault="00A320BE" w:rsidP="00A320BE">
      <w:pPr>
        <w:numPr>
          <w:ilvl w:val="0"/>
          <w:numId w:val="5"/>
        </w:numPr>
      </w:pPr>
      <w:r>
        <w:rPr>
          <w:lang w:val="en-US"/>
        </w:rPr>
        <w:t>If it looks relevant, r</w:t>
      </w:r>
      <w:r w:rsidRPr="00A320BE">
        <w:rPr>
          <w:lang w:val="en-US"/>
        </w:rPr>
        <w:t xml:space="preserve">ead </w:t>
      </w:r>
      <w:r>
        <w:rPr>
          <w:lang w:val="en-US"/>
        </w:rPr>
        <w:t xml:space="preserve">the </w:t>
      </w:r>
      <w:r w:rsidRPr="00A320BE">
        <w:rPr>
          <w:lang w:val="en-US"/>
        </w:rPr>
        <w:t>introduction and conclusion</w:t>
      </w:r>
      <w:r>
        <w:rPr>
          <w:lang w:val="en-US"/>
        </w:rPr>
        <w:t>, or read the article or page more thoroughly</w:t>
      </w:r>
      <w:r w:rsidR="006F10FF">
        <w:rPr>
          <w:lang w:val="en-US"/>
        </w:rPr>
        <w:t>.</w:t>
      </w:r>
    </w:p>
    <w:p w14:paraId="5111AC08" w14:textId="3CB8A51F" w:rsidR="00A320BE" w:rsidRPr="00A320BE" w:rsidRDefault="00A320BE" w:rsidP="004A0334">
      <w:pPr>
        <w:numPr>
          <w:ilvl w:val="0"/>
          <w:numId w:val="5"/>
        </w:numPr>
      </w:pPr>
      <w:r w:rsidRPr="00A320BE">
        <w:rPr>
          <w:lang w:val="en-US"/>
        </w:rPr>
        <w:t xml:space="preserve">Decide if it is important to your </w:t>
      </w:r>
      <w:r w:rsidRPr="006F10FF">
        <w:rPr>
          <w:lang w:val="en-US"/>
        </w:rPr>
        <w:t xml:space="preserve">research </w:t>
      </w:r>
      <w:r w:rsidRPr="00A320BE">
        <w:rPr>
          <w:lang w:val="en-US"/>
        </w:rPr>
        <w:t>question</w:t>
      </w:r>
      <w:r w:rsidR="006F10FF" w:rsidRPr="006F10FF">
        <w:rPr>
          <w:lang w:val="en-US"/>
        </w:rPr>
        <w:t xml:space="preserve"> and whether the information is from a </w:t>
      </w:r>
      <w:r w:rsidR="006F10FF">
        <w:rPr>
          <w:lang w:val="en-US"/>
        </w:rPr>
        <w:t>r</w:t>
      </w:r>
      <w:r w:rsidR="00426FD6" w:rsidRPr="006F10FF">
        <w:rPr>
          <w:lang w:val="en-US"/>
        </w:rPr>
        <w:t>eliable source</w:t>
      </w:r>
      <w:r w:rsidR="006F10FF">
        <w:rPr>
          <w:lang w:val="en-US"/>
        </w:rPr>
        <w:t>.</w:t>
      </w:r>
    </w:p>
    <w:p w14:paraId="7139DB9C" w14:textId="32F8AF80" w:rsidR="00A320BE" w:rsidRPr="00526DF0" w:rsidRDefault="00426FD6" w:rsidP="00A320BE">
      <w:pPr>
        <w:numPr>
          <w:ilvl w:val="0"/>
          <w:numId w:val="5"/>
        </w:numPr>
      </w:pPr>
      <w:r>
        <w:rPr>
          <w:lang w:val="en-US"/>
        </w:rPr>
        <w:t xml:space="preserve">Make note of the most important details, and write down </w:t>
      </w:r>
      <w:r w:rsidR="00517D3B">
        <w:rPr>
          <w:lang w:val="en-US"/>
        </w:rPr>
        <w:t>the source of</w:t>
      </w:r>
      <w:r>
        <w:rPr>
          <w:lang w:val="en-US"/>
        </w:rPr>
        <w:t xml:space="preserve"> that information to ke</w:t>
      </w:r>
      <w:r w:rsidR="00A320BE" w:rsidRPr="00A320BE">
        <w:rPr>
          <w:lang w:val="en-US"/>
        </w:rPr>
        <w:t xml:space="preserve">ep track of </w:t>
      </w:r>
      <w:r w:rsidR="00967A9C">
        <w:rPr>
          <w:lang w:val="en-US"/>
        </w:rPr>
        <w:t>everything</w:t>
      </w:r>
      <w:r w:rsidR="00A320BE" w:rsidRPr="00A320BE">
        <w:rPr>
          <w:lang w:val="en-US"/>
        </w:rPr>
        <w:t xml:space="preserve"> you </w:t>
      </w:r>
      <w:r w:rsidR="00967A9C">
        <w:rPr>
          <w:lang w:val="en-US"/>
        </w:rPr>
        <w:t>may</w:t>
      </w:r>
      <w:r w:rsidR="00A320BE" w:rsidRPr="00A320BE">
        <w:rPr>
          <w:lang w:val="en-US"/>
        </w:rPr>
        <w:t xml:space="preserve"> use</w:t>
      </w:r>
      <w:r w:rsidR="006F10FF">
        <w:rPr>
          <w:lang w:val="en-US"/>
        </w:rPr>
        <w:t>.</w:t>
      </w:r>
    </w:p>
    <w:p w14:paraId="22E3A366" w14:textId="77777777" w:rsidR="00385FB9" w:rsidRDefault="00526DF0" w:rsidP="00967A9C">
      <w:pPr>
        <w:numPr>
          <w:ilvl w:val="0"/>
          <w:numId w:val="5"/>
        </w:numPr>
      </w:pPr>
      <w:r w:rsidRPr="00526DF0">
        <w:rPr>
          <w:lang w:val="en-US"/>
        </w:rPr>
        <w:t xml:space="preserve">You </w:t>
      </w:r>
      <w:r>
        <w:rPr>
          <w:lang w:val="en-US"/>
        </w:rPr>
        <w:t xml:space="preserve">always </w:t>
      </w:r>
      <w:r w:rsidRPr="00526DF0">
        <w:rPr>
          <w:lang w:val="en-US"/>
        </w:rPr>
        <w:t>need to give credit to the people who wrote the articles</w:t>
      </w:r>
      <w:r>
        <w:rPr>
          <w:lang w:val="en-US"/>
        </w:rPr>
        <w:t>, web pages</w:t>
      </w:r>
      <w:r w:rsidR="00E903CE">
        <w:rPr>
          <w:lang w:val="en-US"/>
        </w:rPr>
        <w:t xml:space="preserve"> or academic papers that you use</w:t>
      </w:r>
      <w:r w:rsidRPr="00526DF0">
        <w:rPr>
          <w:lang w:val="en-US"/>
        </w:rPr>
        <w:t>.</w:t>
      </w:r>
    </w:p>
    <w:p w14:paraId="2F243ECB" w14:textId="77777777" w:rsidR="00385FB9" w:rsidRPr="00385FB9" w:rsidRDefault="00526DF0" w:rsidP="00967A9C">
      <w:pPr>
        <w:numPr>
          <w:ilvl w:val="0"/>
          <w:numId w:val="5"/>
        </w:numPr>
      </w:pPr>
      <w:r w:rsidRPr="00967A9C">
        <w:rPr>
          <w:lang w:val="en-US"/>
        </w:rPr>
        <w:t>If you use someone else's work without their permission</w:t>
      </w:r>
      <w:r w:rsidR="00E903CE" w:rsidRPr="00967A9C">
        <w:rPr>
          <w:lang w:val="en-US"/>
        </w:rPr>
        <w:t xml:space="preserve"> or without</w:t>
      </w:r>
      <w:r w:rsidRPr="00967A9C">
        <w:rPr>
          <w:lang w:val="en-US"/>
        </w:rPr>
        <w:t xml:space="preserve"> giving them credit</w:t>
      </w:r>
      <w:r w:rsidR="00E903CE" w:rsidRPr="00967A9C">
        <w:rPr>
          <w:lang w:val="en-US"/>
        </w:rPr>
        <w:t>,</w:t>
      </w:r>
      <w:r w:rsidRPr="00967A9C">
        <w:rPr>
          <w:lang w:val="en-US"/>
        </w:rPr>
        <w:t xml:space="preserve"> it is called plagiarism</w:t>
      </w:r>
      <w:r w:rsidR="00E903CE" w:rsidRPr="00967A9C">
        <w:rPr>
          <w:lang w:val="en-US"/>
        </w:rPr>
        <w:t>.</w:t>
      </w:r>
    </w:p>
    <w:p w14:paraId="4DC6E656" w14:textId="1823C04C" w:rsidR="00385FB9" w:rsidRDefault="00385FB9" w:rsidP="00385FB9">
      <w:pPr>
        <w:ind w:left="360"/>
        <w:rPr>
          <w:rFonts w:cstheme="minorHAnsi"/>
          <w:color w:val="FFFFFF" w:themeColor="background1"/>
        </w:rPr>
      </w:pPr>
    </w:p>
    <w:p w14:paraId="22EA4995" w14:textId="23294640" w:rsidR="009A3851" w:rsidRPr="00385FB9" w:rsidRDefault="00385FB9" w:rsidP="00385FB9">
      <w:pPr>
        <w:ind w:left="720"/>
      </w:pPr>
      <w:r>
        <w:rPr>
          <w:rFonts w:cstheme="minorHAnsi"/>
          <w:b/>
          <w:bCs/>
        </w:rPr>
        <w:t>Now it’s o</w:t>
      </w:r>
      <w:r w:rsidRPr="00385FB9">
        <w:rPr>
          <w:rFonts w:cstheme="minorHAnsi"/>
          <w:b/>
          <w:bCs/>
        </w:rPr>
        <w:t xml:space="preserve">ver to you … use the Desk Research DIY </w:t>
      </w:r>
      <w:r w:rsidR="003B32CB">
        <w:rPr>
          <w:rFonts w:cstheme="minorHAnsi"/>
          <w:b/>
          <w:bCs/>
        </w:rPr>
        <w:t>worksheet</w:t>
      </w:r>
      <w:r w:rsidRPr="00385FB9">
        <w:rPr>
          <w:rFonts w:cstheme="minorHAnsi"/>
          <w:b/>
          <w:bCs/>
        </w:rPr>
        <w:t xml:space="preserve"> to help you organise your notes, or choose a way that suits you!</w:t>
      </w:r>
      <w:r w:rsidRPr="00385FB9">
        <w:rPr>
          <w:rFonts w:cstheme="minorHAnsi"/>
          <w:b/>
          <w:bCs/>
        </w:rPr>
        <w:br/>
      </w:r>
      <w:r w:rsidR="00EF38CF" w:rsidRPr="00385FB9">
        <w:rPr>
          <w:rFonts w:cstheme="minorHAnsi"/>
          <w:color w:val="FFFFFF" w:themeColor="background1"/>
        </w:rPr>
        <w:t>rt title]</w:t>
      </w:r>
    </w:p>
    <w:sectPr w:rsidR="009A3851" w:rsidRPr="00385FB9" w:rsidSect="00517D3B">
      <w:headerReference w:type="default" r:id="rId10"/>
      <w:pgSz w:w="16838" w:h="11906" w:orient="landscape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FB39B" w14:textId="77777777" w:rsidR="008876D0" w:rsidRDefault="008876D0" w:rsidP="00EF38CF">
      <w:r>
        <w:separator/>
      </w:r>
    </w:p>
  </w:endnote>
  <w:endnote w:type="continuationSeparator" w:id="0">
    <w:p w14:paraId="477CA11B" w14:textId="77777777" w:rsidR="008876D0" w:rsidRDefault="008876D0" w:rsidP="00EF3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D7AD4" w14:textId="77777777" w:rsidR="008876D0" w:rsidRDefault="008876D0" w:rsidP="00EF38CF">
      <w:r>
        <w:separator/>
      </w:r>
    </w:p>
  </w:footnote>
  <w:footnote w:type="continuationSeparator" w:id="0">
    <w:p w14:paraId="4E2E602A" w14:textId="77777777" w:rsidR="008876D0" w:rsidRDefault="008876D0" w:rsidP="00EF38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8F7B4" w14:textId="156C7AF7" w:rsidR="00EF38CF" w:rsidRDefault="0021523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DB6059B" wp14:editId="794D9C31">
          <wp:simplePos x="0" y="0"/>
          <wp:positionH relativeFrom="page">
            <wp:align>left</wp:align>
          </wp:positionH>
          <wp:positionV relativeFrom="paragraph">
            <wp:posOffset>-452970</wp:posOffset>
          </wp:positionV>
          <wp:extent cx="10899227" cy="7705524"/>
          <wp:effectExtent l="0" t="0" r="0" b="0"/>
          <wp:wrapNone/>
          <wp:docPr id="398201514" name="Picture 10" descr="A screenshot of a compu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57719870" name="Picture 10" descr="A screenshot of a computer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99227" cy="77055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559CC"/>
    <w:multiLevelType w:val="hybridMultilevel"/>
    <w:tmpl w:val="4E940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4C5A26"/>
    <w:multiLevelType w:val="hybridMultilevel"/>
    <w:tmpl w:val="F13C16A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FF0FA3"/>
    <w:multiLevelType w:val="hybridMultilevel"/>
    <w:tmpl w:val="3738C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A15F9"/>
    <w:multiLevelType w:val="hybridMultilevel"/>
    <w:tmpl w:val="52505448"/>
    <w:lvl w:ilvl="0" w:tplc="E092F0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FA4B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E861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2CBE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2255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9C55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D88A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3C78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9CF2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59880364"/>
    <w:multiLevelType w:val="hybridMultilevel"/>
    <w:tmpl w:val="D1346EF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5144D9"/>
    <w:multiLevelType w:val="hybridMultilevel"/>
    <w:tmpl w:val="F13C16A8"/>
    <w:lvl w:ilvl="0" w:tplc="94D07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3A58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6EA9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0000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3414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58F5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7CFE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16F2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30F5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A26F30"/>
    <w:multiLevelType w:val="hybridMultilevel"/>
    <w:tmpl w:val="9EF82740"/>
    <w:lvl w:ilvl="0" w:tplc="4EAEF6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9E7E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60A7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42FE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1471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EAF8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A49A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D4F6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CE9E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777874217">
    <w:abstractNumId w:val="5"/>
  </w:num>
  <w:num w:numId="2" w16cid:durableId="2056541726">
    <w:abstractNumId w:val="0"/>
  </w:num>
  <w:num w:numId="3" w16cid:durableId="796681978">
    <w:abstractNumId w:val="1"/>
  </w:num>
  <w:num w:numId="4" w16cid:durableId="725376835">
    <w:abstractNumId w:val="4"/>
  </w:num>
  <w:num w:numId="5" w16cid:durableId="1284651463">
    <w:abstractNumId w:val="3"/>
  </w:num>
  <w:num w:numId="6" w16cid:durableId="635374517">
    <w:abstractNumId w:val="2"/>
  </w:num>
  <w:num w:numId="7" w16cid:durableId="6152601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777"/>
    <w:rsid w:val="0000124A"/>
    <w:rsid w:val="000D6EC9"/>
    <w:rsid w:val="000E4495"/>
    <w:rsid w:val="00150B82"/>
    <w:rsid w:val="00150E0E"/>
    <w:rsid w:val="001A67BD"/>
    <w:rsid w:val="001C1EF9"/>
    <w:rsid w:val="00215237"/>
    <w:rsid w:val="00272D82"/>
    <w:rsid w:val="002F1273"/>
    <w:rsid w:val="00342C97"/>
    <w:rsid w:val="00385FB9"/>
    <w:rsid w:val="003B32CB"/>
    <w:rsid w:val="00426FD6"/>
    <w:rsid w:val="004D6BE8"/>
    <w:rsid w:val="00516655"/>
    <w:rsid w:val="00517D3B"/>
    <w:rsid w:val="005249BA"/>
    <w:rsid w:val="00526DF0"/>
    <w:rsid w:val="00534765"/>
    <w:rsid w:val="0055545B"/>
    <w:rsid w:val="00560D46"/>
    <w:rsid w:val="0057249C"/>
    <w:rsid w:val="005C21E0"/>
    <w:rsid w:val="00651233"/>
    <w:rsid w:val="006F06F2"/>
    <w:rsid w:val="006F10FF"/>
    <w:rsid w:val="007017E7"/>
    <w:rsid w:val="00703246"/>
    <w:rsid w:val="0070438A"/>
    <w:rsid w:val="007E6505"/>
    <w:rsid w:val="008161EA"/>
    <w:rsid w:val="008402A1"/>
    <w:rsid w:val="008876D0"/>
    <w:rsid w:val="008F39FB"/>
    <w:rsid w:val="008F5B92"/>
    <w:rsid w:val="008F5C33"/>
    <w:rsid w:val="00967A9C"/>
    <w:rsid w:val="009A3851"/>
    <w:rsid w:val="009B37A1"/>
    <w:rsid w:val="009E1016"/>
    <w:rsid w:val="00A320BE"/>
    <w:rsid w:val="00A4171C"/>
    <w:rsid w:val="00A45C93"/>
    <w:rsid w:val="00A5628E"/>
    <w:rsid w:val="00B42011"/>
    <w:rsid w:val="00B42608"/>
    <w:rsid w:val="00B712BF"/>
    <w:rsid w:val="00BB11D6"/>
    <w:rsid w:val="00CA5CD7"/>
    <w:rsid w:val="00CF570B"/>
    <w:rsid w:val="00DB4C88"/>
    <w:rsid w:val="00DC0BD0"/>
    <w:rsid w:val="00E10A20"/>
    <w:rsid w:val="00E903CE"/>
    <w:rsid w:val="00E96C12"/>
    <w:rsid w:val="00EF38CF"/>
    <w:rsid w:val="00F32833"/>
    <w:rsid w:val="00F86741"/>
    <w:rsid w:val="00F94B4B"/>
    <w:rsid w:val="00F9598B"/>
    <w:rsid w:val="00FB1777"/>
    <w:rsid w:val="29EA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7788B0"/>
  <w15:chartTrackingRefBased/>
  <w15:docId w15:val="{BA291126-DD48-3044-A19F-88770EA34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38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8C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F38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8CF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0124A"/>
    <w:pPr>
      <w:ind w:left="720"/>
      <w:contextualSpacing/>
    </w:pPr>
    <w:rPr>
      <w:rFonts w:ascii="Times New Roman" w:eastAsia="Times New Roman" w:hAnsi="Times New Roman" w:cs="Times New Roman"/>
      <w:kern w:val="0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8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9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3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464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8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14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4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0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3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6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2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4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93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03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817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24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95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85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97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1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1834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735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469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815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76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0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115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41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1421b7c-f39e-4aed-a843-4c814a3eb1eb" xsi:nil="true"/>
    <lcf76f155ced4ddcb4097134ff3c332f xmlns="ecfe38cb-df63-4e2d-9794-c5b0ab1c669a">
      <Terms xmlns="http://schemas.microsoft.com/office/infopath/2007/PartnerControls"/>
    </lcf76f155ced4ddcb4097134ff3c332f>
    <SharedWithUsers xmlns="01421b7c-f39e-4aed-a843-4c814a3eb1eb">
      <UserInfo>
        <DisplayName/>
        <AccountId xsi:nil="true"/>
        <AccountType/>
      </UserInfo>
    </SharedWithUsers>
    <MediaLengthInSeconds xmlns="ecfe38cb-df63-4e2d-9794-c5b0ab1c669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930CA9FB34E948BD6A73D2BF1437DB" ma:contentTypeVersion="14" ma:contentTypeDescription="Create a new document." ma:contentTypeScope="" ma:versionID="1508a60a2c6f086cd5a6a09a661ca873">
  <xsd:schema xmlns:xsd="http://www.w3.org/2001/XMLSchema" xmlns:xs="http://www.w3.org/2001/XMLSchema" xmlns:p="http://schemas.microsoft.com/office/2006/metadata/properties" xmlns:ns2="ecfe38cb-df63-4e2d-9794-c5b0ab1c669a" xmlns:ns3="01421b7c-f39e-4aed-a843-4c814a3eb1eb" targetNamespace="http://schemas.microsoft.com/office/2006/metadata/properties" ma:root="true" ma:fieldsID="9654c1b5afa55004f1d8dab47264e903" ns2:_="" ns3:_="">
    <xsd:import namespace="ecfe38cb-df63-4e2d-9794-c5b0ab1c669a"/>
    <xsd:import namespace="01421b7c-f39e-4aed-a843-4c814a3eb1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e38cb-df63-4e2d-9794-c5b0ab1c66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cbf2f534-9c3d-494b-83fb-768e807180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421b7c-f39e-4aed-a843-4c814a3eb1eb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d3975150-46b6-4b33-92f3-34783c4df352}" ma:internalName="TaxCatchAll" ma:showField="CatchAllData" ma:web="01421b7c-f39e-4aed-a843-4c814a3eb1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EEFFAC-9F19-4081-8E6F-CF069F298BA5}">
  <ds:schemaRefs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01421b7c-f39e-4aed-a843-4c814a3eb1eb"/>
    <ds:schemaRef ds:uri="ecfe38cb-df63-4e2d-9794-c5b0ab1c669a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79D6338-D646-4C4E-A906-672B048744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E8689F-EA73-4822-A0E8-25FC8348C1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fe38cb-df63-4e2d-9794-c5b0ab1c669a"/>
    <ds:schemaRef ds:uri="01421b7c-f39e-4aed-a843-4c814a3eb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608</Words>
  <Characters>3471</Characters>
  <Application>Microsoft Office Word</Application>
  <DocSecurity>0</DocSecurity>
  <Lines>28</Lines>
  <Paragraphs>8</Paragraphs>
  <ScaleCrop>false</ScaleCrop>
  <Company/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Genevieve Brothwood</dc:creator>
  <cp:keywords/>
  <dc:description/>
  <cp:lastModifiedBy>Sue Nottingham</cp:lastModifiedBy>
  <cp:revision>34</cp:revision>
  <cp:lastPrinted>2024-01-23T11:27:00Z</cp:lastPrinted>
  <dcterms:created xsi:type="dcterms:W3CDTF">2024-01-23T01:37:00Z</dcterms:created>
  <dcterms:modified xsi:type="dcterms:W3CDTF">2024-02-28T10:36:00Z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0x0101000D930CA9FB34E948BD6A73D2BF1437DB</vt:lpwstr>
  </property>
  <property fmtid="{D5CDD505-2E9C-101B-9397-08002B2CF9AE}" pid="3" name="Order">
    <vt:r8>74900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MediaServiceImageTags">
    <vt:lpwstr/>
  </property>
</Properties>
</file>